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09" w:rsidRPr="005B3E09" w:rsidRDefault="005B3E09" w:rsidP="006B2E3F">
      <w:pPr>
        <w:tabs>
          <w:tab w:val="left" w:pos="6663"/>
        </w:tabs>
        <w:spacing w:after="120" w:line="360" w:lineRule="auto"/>
        <w:ind w:right="1"/>
        <w:contextualSpacing/>
        <w:rPr>
          <w:rFonts w:cs="Arial"/>
          <w:b/>
          <w:sz w:val="24"/>
          <w:szCs w:val="24"/>
        </w:rPr>
      </w:pPr>
    </w:p>
    <w:p w:rsidR="006B2E3F" w:rsidRPr="005B3E09" w:rsidRDefault="009B4A23" w:rsidP="006B2E3F">
      <w:pPr>
        <w:tabs>
          <w:tab w:val="left" w:pos="6663"/>
        </w:tabs>
        <w:spacing w:after="120" w:line="360" w:lineRule="auto"/>
        <w:ind w:right="1"/>
        <w:contextualSpacing/>
        <w:rPr>
          <w:rFonts w:cs="Arial"/>
          <w:b/>
          <w:sz w:val="24"/>
          <w:szCs w:val="24"/>
        </w:rPr>
      </w:pPr>
      <w:r>
        <w:rPr>
          <w:rFonts w:cs="Arial"/>
          <w:b/>
          <w:sz w:val="24"/>
          <w:szCs w:val="24"/>
        </w:rPr>
        <w:t>M</w:t>
      </w:r>
      <w:r w:rsidR="006B2E3F" w:rsidRPr="005B3E09">
        <w:rPr>
          <w:rFonts w:cs="Arial"/>
          <w:b/>
          <w:sz w:val="24"/>
          <w:szCs w:val="24"/>
        </w:rPr>
        <w:t>odern, übersichtlich, sicher:</w:t>
      </w:r>
      <w:r w:rsidR="006B2E3F" w:rsidRPr="005B3E09">
        <w:rPr>
          <w:rFonts w:cs="Arial"/>
          <w:b/>
          <w:noProof/>
          <w:sz w:val="24"/>
          <w:szCs w:val="24"/>
          <w:lang w:eastAsia="de-DE"/>
        </w:rPr>
        <w:t xml:space="preserve"> </w:t>
      </w:r>
    </w:p>
    <w:p w:rsidR="006B2E3F" w:rsidRDefault="006B2E3F" w:rsidP="006B2E3F">
      <w:pPr>
        <w:tabs>
          <w:tab w:val="left" w:pos="6804"/>
        </w:tabs>
        <w:spacing w:after="120" w:line="360" w:lineRule="auto"/>
        <w:ind w:right="1"/>
        <w:contextualSpacing/>
        <w:rPr>
          <w:rFonts w:cs="Arial"/>
          <w:b/>
          <w:sz w:val="28"/>
        </w:rPr>
      </w:pPr>
      <w:r>
        <w:rPr>
          <w:rFonts w:cs="Arial"/>
          <w:b/>
          <w:sz w:val="28"/>
        </w:rPr>
        <w:t xml:space="preserve">Braun Lockenhaus </w:t>
      </w:r>
      <w:proofErr w:type="spellStart"/>
      <w:r>
        <w:rPr>
          <w:rFonts w:cs="Arial"/>
          <w:b/>
          <w:sz w:val="28"/>
        </w:rPr>
        <w:t>launcht</w:t>
      </w:r>
      <w:proofErr w:type="spellEnd"/>
      <w:r>
        <w:rPr>
          <w:rFonts w:cs="Arial"/>
          <w:b/>
          <w:sz w:val="28"/>
        </w:rPr>
        <w:t xml:space="preserve"> neue Website</w:t>
      </w:r>
    </w:p>
    <w:p w:rsidR="006B2E3F" w:rsidRPr="00207895" w:rsidRDefault="006B2E3F" w:rsidP="006B2E3F">
      <w:pPr>
        <w:tabs>
          <w:tab w:val="left" w:pos="6804"/>
        </w:tabs>
        <w:spacing w:after="120" w:line="360" w:lineRule="auto"/>
        <w:ind w:right="1"/>
        <w:contextualSpacing/>
        <w:rPr>
          <w:rFonts w:cs="Arial"/>
          <w:b/>
          <w:i/>
        </w:rPr>
      </w:pPr>
    </w:p>
    <w:p w:rsidR="009834FC" w:rsidRDefault="006B2E3F" w:rsidP="009834FC">
      <w:pPr>
        <w:tabs>
          <w:tab w:val="left" w:pos="6804"/>
        </w:tabs>
        <w:spacing w:after="120" w:line="360" w:lineRule="auto"/>
        <w:ind w:right="1"/>
        <w:jc w:val="both"/>
        <w:rPr>
          <w:rFonts w:cs="Arial"/>
          <w:b/>
        </w:rPr>
      </w:pPr>
      <w:r>
        <w:rPr>
          <w:rFonts w:cs="Arial"/>
          <w:b/>
        </w:rPr>
        <w:t>Lockenhaus</w:t>
      </w:r>
      <w:r w:rsidRPr="00207895">
        <w:rPr>
          <w:rFonts w:cs="Arial"/>
          <w:b/>
        </w:rPr>
        <w:t xml:space="preserve">. </w:t>
      </w:r>
      <w:r>
        <w:rPr>
          <w:rFonts w:cs="Arial"/>
          <w:b/>
        </w:rPr>
        <w:t xml:space="preserve">Die burgenländische Möbelmanufaktur Braun Lockenhaus </w:t>
      </w:r>
      <w:r w:rsidRPr="00207895">
        <w:rPr>
          <w:rFonts w:cs="Arial"/>
          <w:b/>
        </w:rPr>
        <w:t>hat ihre Website</w:t>
      </w:r>
      <w:r w:rsidR="009B4A23">
        <w:rPr>
          <w:rFonts w:cs="Arial"/>
          <w:b/>
        </w:rPr>
        <w:t xml:space="preserve"> </w:t>
      </w:r>
      <w:hyperlink r:id="rId7" w:history="1">
        <w:r w:rsidR="009B4A23" w:rsidRPr="00EA2E06">
          <w:rPr>
            <w:rStyle w:val="Hyperlink"/>
            <w:rFonts w:cs="Arial"/>
          </w:rPr>
          <w:t>www.braunlockenhaus.at</w:t>
        </w:r>
      </w:hyperlink>
      <w:r w:rsidRPr="00207895">
        <w:rPr>
          <w:rFonts w:cs="Arial"/>
          <w:b/>
        </w:rPr>
        <w:t xml:space="preserve"> einem </w:t>
      </w:r>
      <w:r>
        <w:rPr>
          <w:rFonts w:cs="Arial"/>
          <w:b/>
        </w:rPr>
        <w:t xml:space="preserve">kompletten </w:t>
      </w:r>
      <w:r w:rsidRPr="00207895">
        <w:rPr>
          <w:rFonts w:cs="Arial"/>
          <w:b/>
        </w:rPr>
        <w:t xml:space="preserve">Relaunch unterzogen. Ab sofort überzeugt die </w:t>
      </w:r>
      <w:r>
        <w:rPr>
          <w:rFonts w:cs="Arial"/>
          <w:b/>
        </w:rPr>
        <w:t>Site</w:t>
      </w:r>
      <w:r w:rsidRPr="00207895">
        <w:rPr>
          <w:rFonts w:cs="Arial"/>
          <w:b/>
        </w:rPr>
        <w:t xml:space="preserve"> mit </w:t>
      </w:r>
      <w:r>
        <w:rPr>
          <w:rFonts w:cs="Arial"/>
          <w:b/>
        </w:rPr>
        <w:t xml:space="preserve">ausführlichen Produktdetails, </w:t>
      </w:r>
      <w:r w:rsidRPr="00207895">
        <w:rPr>
          <w:rFonts w:cs="Arial"/>
          <w:b/>
        </w:rPr>
        <w:t>intuitiver Benutzerführung, sicherer Datenübertragung</w:t>
      </w:r>
      <w:r>
        <w:rPr>
          <w:rFonts w:cs="Arial"/>
          <w:b/>
        </w:rPr>
        <w:t>,</w:t>
      </w:r>
      <w:r w:rsidRPr="00207895">
        <w:rPr>
          <w:rFonts w:cs="Arial"/>
          <w:b/>
        </w:rPr>
        <w:t xml:space="preserve"> </w:t>
      </w:r>
      <w:proofErr w:type="spellStart"/>
      <w:r w:rsidRPr="00207895">
        <w:rPr>
          <w:rFonts w:cs="Arial"/>
          <w:b/>
        </w:rPr>
        <w:t>responsivem</w:t>
      </w:r>
      <w:proofErr w:type="spellEnd"/>
      <w:r w:rsidRPr="00207895">
        <w:rPr>
          <w:rFonts w:cs="Arial"/>
          <w:b/>
        </w:rPr>
        <w:t xml:space="preserve"> Design</w:t>
      </w:r>
      <w:r>
        <w:rPr>
          <w:rFonts w:cs="Arial"/>
          <w:b/>
        </w:rPr>
        <w:t xml:space="preserve"> sowie einer auf das Wesentliche reduzierten</w:t>
      </w:r>
      <w:r w:rsidRPr="00207895">
        <w:rPr>
          <w:rFonts w:cs="Arial"/>
          <w:b/>
        </w:rPr>
        <w:t xml:space="preserve"> </w:t>
      </w:r>
      <w:r>
        <w:rPr>
          <w:rFonts w:cs="Arial"/>
          <w:b/>
        </w:rPr>
        <w:t>Optik</w:t>
      </w:r>
      <w:r w:rsidRPr="00207895">
        <w:rPr>
          <w:rFonts w:cs="Arial"/>
          <w:b/>
        </w:rPr>
        <w:t>.</w:t>
      </w:r>
    </w:p>
    <w:p w:rsidR="005B3E09" w:rsidRPr="00207895" w:rsidRDefault="006B2E3F" w:rsidP="009834FC">
      <w:pPr>
        <w:tabs>
          <w:tab w:val="left" w:pos="6804"/>
        </w:tabs>
        <w:spacing w:after="120" w:line="360" w:lineRule="auto"/>
        <w:ind w:right="1"/>
        <w:jc w:val="both"/>
        <w:rPr>
          <w:rFonts w:cs="Arial"/>
        </w:rPr>
      </w:pPr>
      <w:r w:rsidRPr="00207895">
        <w:rPr>
          <w:rFonts w:cs="Arial"/>
        </w:rPr>
        <w:t xml:space="preserve">Auf </w:t>
      </w:r>
      <w:hyperlink r:id="rId8" w:history="1">
        <w:r w:rsidRPr="00EA2E06">
          <w:rPr>
            <w:rStyle w:val="Hyperlink"/>
            <w:rFonts w:cs="Arial"/>
          </w:rPr>
          <w:t>www.braunlockenhaus.at</w:t>
        </w:r>
      </w:hyperlink>
      <w:r>
        <w:rPr>
          <w:rFonts w:cs="Arial"/>
        </w:rPr>
        <w:t xml:space="preserve"> findet der</w:t>
      </w:r>
      <w:r w:rsidRPr="00207895">
        <w:rPr>
          <w:rFonts w:cs="Arial"/>
        </w:rPr>
        <w:t xml:space="preserve"> User alle Pr</w:t>
      </w:r>
      <w:r>
        <w:rPr>
          <w:rFonts w:cs="Arial"/>
        </w:rPr>
        <w:t>odukte, Referenzen, Kontakt</w:t>
      </w:r>
      <w:r w:rsidRPr="00207895">
        <w:rPr>
          <w:rFonts w:cs="Arial"/>
        </w:rPr>
        <w:t>personen, Downloads sowie Inf</w:t>
      </w:r>
      <w:bookmarkStart w:id="0" w:name="_GoBack"/>
      <w:bookmarkEnd w:id="0"/>
      <w:r w:rsidRPr="00207895">
        <w:rPr>
          <w:rFonts w:cs="Arial"/>
        </w:rPr>
        <w:t xml:space="preserve">ormationen zum Unternehmen übersichtlich </w:t>
      </w:r>
      <w:r>
        <w:rPr>
          <w:rFonts w:cs="Arial"/>
        </w:rPr>
        <w:t xml:space="preserve">und ansprechend </w:t>
      </w:r>
      <w:r w:rsidRPr="00207895">
        <w:rPr>
          <w:rFonts w:cs="Arial"/>
        </w:rPr>
        <w:t xml:space="preserve">präsentiert. </w:t>
      </w:r>
    </w:p>
    <w:p w:rsidR="006B2E3F" w:rsidRPr="005B3E09" w:rsidRDefault="005B3E09" w:rsidP="009834FC">
      <w:pPr>
        <w:tabs>
          <w:tab w:val="left" w:pos="6804"/>
        </w:tabs>
        <w:spacing w:after="120" w:line="360" w:lineRule="auto"/>
        <w:jc w:val="both"/>
        <w:rPr>
          <w:rFonts w:cs="Arial"/>
        </w:rPr>
      </w:pPr>
      <w:r>
        <w:rPr>
          <w:rFonts w:cs="Arial"/>
        </w:rPr>
        <w:t xml:space="preserve">Die neue Website ist </w:t>
      </w:r>
      <w:proofErr w:type="spellStart"/>
      <w:r w:rsidR="006B2E3F" w:rsidRPr="00207895">
        <w:rPr>
          <w:rFonts w:cs="Arial"/>
        </w:rPr>
        <w:t>responsiv</w:t>
      </w:r>
      <w:proofErr w:type="spellEnd"/>
      <w:r w:rsidR="006B2E3F" w:rsidRPr="00207895">
        <w:rPr>
          <w:rFonts w:cs="Arial"/>
        </w:rPr>
        <w:t xml:space="preserve"> gestaltet, </w:t>
      </w:r>
      <w:r w:rsidR="006B2E3F">
        <w:rPr>
          <w:rFonts w:cs="Arial"/>
        </w:rPr>
        <w:t>so dass</w:t>
      </w:r>
      <w:r w:rsidR="006B2E3F" w:rsidRPr="00207895">
        <w:rPr>
          <w:rFonts w:cs="Arial"/>
        </w:rPr>
        <w:t xml:space="preserve"> der Nutzer komfortabel mit Tablet und Smartphone auf die </w:t>
      </w:r>
      <w:r w:rsidR="006B2E3F">
        <w:rPr>
          <w:rFonts w:cs="Arial"/>
        </w:rPr>
        <w:t>Seiten</w:t>
      </w:r>
      <w:r w:rsidR="006B2E3F" w:rsidRPr="00207895">
        <w:rPr>
          <w:rFonts w:cs="Arial"/>
        </w:rPr>
        <w:t xml:space="preserve"> zugreifen</w:t>
      </w:r>
      <w:r w:rsidR="006B2E3F">
        <w:rPr>
          <w:rFonts w:cs="Arial"/>
        </w:rPr>
        <w:t xml:space="preserve"> </w:t>
      </w:r>
      <w:r w:rsidR="006B2E3F" w:rsidRPr="00207895">
        <w:rPr>
          <w:rFonts w:cs="Arial"/>
        </w:rPr>
        <w:t xml:space="preserve">kann, ein </w:t>
      </w:r>
      <w:r w:rsidR="006B2E3F">
        <w:rPr>
          <w:rFonts w:cs="Arial"/>
        </w:rPr>
        <w:t xml:space="preserve">mühsames </w:t>
      </w:r>
      <w:r w:rsidR="006B2E3F" w:rsidRPr="00207895">
        <w:rPr>
          <w:rFonts w:cs="Arial"/>
        </w:rPr>
        <w:t xml:space="preserve">Heranzoomen von Inhalten entfällt. </w:t>
      </w:r>
      <w:r w:rsidR="006B2E3F">
        <w:rPr>
          <w:rFonts w:cs="Arial"/>
        </w:rPr>
        <w:t>Für eine sichere Datenübertragung werden d</w:t>
      </w:r>
      <w:r w:rsidR="006B2E3F" w:rsidRPr="00207895">
        <w:rPr>
          <w:rFonts w:cs="Arial"/>
        </w:rPr>
        <w:t>ie Seiten mit dem aktuellen Codierungsprotokoll</w:t>
      </w:r>
      <w:r w:rsidR="006B2E3F">
        <w:rPr>
          <w:rFonts w:cs="Arial"/>
        </w:rPr>
        <w:t>-Standard</w:t>
      </w:r>
      <w:r w:rsidR="006B2E3F" w:rsidRPr="00207895">
        <w:rPr>
          <w:rFonts w:cs="Arial"/>
        </w:rPr>
        <w:t xml:space="preserve"> Transport Layer Security (TLS) verschlüsselt. </w:t>
      </w:r>
      <w:r>
        <w:rPr>
          <w:rFonts w:cs="Arial"/>
        </w:rPr>
        <w:br/>
      </w:r>
      <w:r>
        <w:rPr>
          <w:rFonts w:cs="Arial"/>
        </w:rPr>
        <w:br/>
      </w:r>
      <w:r w:rsidR="006B2E3F" w:rsidRPr="003B709D">
        <w:rPr>
          <w:rFonts w:cs="Arial"/>
          <w:b/>
        </w:rPr>
        <w:t xml:space="preserve">Einfache Navigation, </w:t>
      </w:r>
      <w:r w:rsidR="006B2E3F">
        <w:rPr>
          <w:rFonts w:cs="Arial"/>
          <w:b/>
        </w:rPr>
        <w:t>detaillierte</w:t>
      </w:r>
      <w:r w:rsidR="006B2E3F" w:rsidRPr="003B709D">
        <w:rPr>
          <w:rFonts w:cs="Arial"/>
          <w:b/>
        </w:rPr>
        <w:t xml:space="preserve"> </w:t>
      </w:r>
      <w:r w:rsidR="006B2E3F">
        <w:rPr>
          <w:rFonts w:cs="Arial"/>
          <w:b/>
        </w:rPr>
        <w:t>D</w:t>
      </w:r>
      <w:r w:rsidR="006B2E3F" w:rsidRPr="003B709D">
        <w:rPr>
          <w:rFonts w:cs="Arial"/>
          <w:b/>
        </w:rPr>
        <w:t>arstellung, zukunftsfähige Ausrichtung</w:t>
      </w:r>
    </w:p>
    <w:p w:rsidR="006B2E3F" w:rsidRDefault="006B2E3F" w:rsidP="009834FC">
      <w:pPr>
        <w:tabs>
          <w:tab w:val="left" w:pos="6804"/>
        </w:tabs>
        <w:spacing w:after="120" w:line="360" w:lineRule="auto"/>
        <w:jc w:val="both"/>
        <w:rPr>
          <w:rFonts w:cs="Arial"/>
        </w:rPr>
      </w:pPr>
      <w:r w:rsidRPr="00207895">
        <w:rPr>
          <w:rFonts w:cs="Arial"/>
        </w:rPr>
        <w:t xml:space="preserve">Die </w:t>
      </w:r>
      <w:r>
        <w:rPr>
          <w:rFonts w:cs="Arial"/>
        </w:rPr>
        <w:t>B</w:t>
      </w:r>
      <w:r w:rsidR="005B3E09">
        <w:rPr>
          <w:rFonts w:cs="Arial"/>
        </w:rPr>
        <w:t>enutzerführung erfolgt intuitiv und</w:t>
      </w:r>
      <w:r w:rsidRPr="00207895">
        <w:rPr>
          <w:rFonts w:cs="Arial"/>
        </w:rPr>
        <w:t xml:space="preserve"> kurze Klickwege erleichtern die Navigation</w:t>
      </w:r>
      <w:r w:rsidR="005B3E09">
        <w:rPr>
          <w:rFonts w:cs="Arial"/>
        </w:rPr>
        <w:t>.</w:t>
      </w:r>
      <w:r w:rsidRPr="00207895">
        <w:rPr>
          <w:rFonts w:cs="Arial"/>
        </w:rPr>
        <w:t xml:space="preserve"> </w:t>
      </w:r>
      <w:r>
        <w:rPr>
          <w:rFonts w:cs="Arial"/>
        </w:rPr>
        <w:t>Auf den Produktdetailseiten werden dem Nutzer zahlreiche Varianten und passendes Zubehör angezeigt, dazugehörige Referenzen, Downloads, die Produktfamilie sowie Kombinationsmöglichkeiten ergänzen die Produktdarstellung. Ein weiterer Service: St</w:t>
      </w:r>
      <w:r w:rsidRPr="00207895">
        <w:rPr>
          <w:rFonts w:cs="Arial"/>
        </w:rPr>
        <w:t>att wie bisher in zwei Sprachen, Deutsch und Englisch, steht die Website nun zusätzlich auch in französischer Sprache zur Verfügung.</w:t>
      </w:r>
      <w:r>
        <w:rPr>
          <w:rFonts w:cs="Arial"/>
        </w:rPr>
        <w:t xml:space="preserve"> </w:t>
      </w:r>
      <w:r w:rsidRPr="00207895">
        <w:rPr>
          <w:rFonts w:cs="Arial"/>
        </w:rPr>
        <w:t>Farblich orientiert sich die neue Unternehmens-</w:t>
      </w:r>
      <w:r w:rsidR="005B3E09">
        <w:rPr>
          <w:rFonts w:cs="Arial"/>
        </w:rPr>
        <w:t>Website</w:t>
      </w:r>
      <w:r w:rsidRPr="00207895">
        <w:rPr>
          <w:rFonts w:cs="Arial"/>
        </w:rPr>
        <w:t xml:space="preserve"> an klassischem Schwarz und cleanem Weiß</w:t>
      </w:r>
      <w:r>
        <w:rPr>
          <w:rFonts w:cs="Arial"/>
        </w:rPr>
        <w:t>,</w:t>
      </w:r>
      <w:r w:rsidRPr="00207895">
        <w:rPr>
          <w:rFonts w:cs="Arial"/>
        </w:rPr>
        <w:t xml:space="preserve"> minimalistisch und reduziert wirkt das </w:t>
      </w:r>
      <w:proofErr w:type="spellStart"/>
      <w:r w:rsidRPr="00207895">
        <w:rPr>
          <w:rFonts w:cs="Arial"/>
        </w:rPr>
        <w:t>Screendesign</w:t>
      </w:r>
      <w:proofErr w:type="spellEnd"/>
      <w:r w:rsidRPr="00207895">
        <w:rPr>
          <w:rFonts w:cs="Arial"/>
        </w:rPr>
        <w:t xml:space="preserve">. </w:t>
      </w:r>
    </w:p>
    <w:p w:rsidR="005B3E09" w:rsidRDefault="005B3E09" w:rsidP="002635DE">
      <w:pPr>
        <w:tabs>
          <w:tab w:val="left" w:pos="6804"/>
        </w:tabs>
        <w:spacing w:after="120" w:line="240" w:lineRule="auto"/>
        <w:ind w:right="1"/>
        <w:rPr>
          <w:rFonts w:cs="Arial"/>
          <w:b/>
          <w:bCs/>
          <w:i/>
          <w:iCs/>
          <w:sz w:val="18"/>
          <w:szCs w:val="18"/>
        </w:rPr>
      </w:pPr>
      <w:r>
        <w:rPr>
          <w:rFonts w:cs="Arial"/>
          <w:b/>
          <w:bCs/>
          <w:i/>
          <w:iCs/>
          <w:sz w:val="18"/>
          <w:szCs w:val="18"/>
        </w:rPr>
        <w:br/>
      </w:r>
    </w:p>
    <w:p w:rsidR="005B3E09" w:rsidRDefault="005B3E09" w:rsidP="002635DE">
      <w:pPr>
        <w:tabs>
          <w:tab w:val="left" w:pos="6804"/>
        </w:tabs>
        <w:spacing w:after="120" w:line="240" w:lineRule="auto"/>
        <w:ind w:right="1"/>
        <w:rPr>
          <w:rFonts w:cs="Arial"/>
          <w:b/>
          <w:bCs/>
          <w:i/>
          <w:iCs/>
          <w:sz w:val="18"/>
          <w:szCs w:val="18"/>
        </w:rPr>
      </w:pPr>
    </w:p>
    <w:p w:rsidR="005B3E09" w:rsidRDefault="005B3E09" w:rsidP="002635DE">
      <w:pPr>
        <w:tabs>
          <w:tab w:val="left" w:pos="6804"/>
        </w:tabs>
        <w:spacing w:after="120" w:line="240" w:lineRule="auto"/>
        <w:ind w:right="1"/>
        <w:rPr>
          <w:rFonts w:cs="Arial"/>
          <w:b/>
          <w:bCs/>
          <w:i/>
          <w:iCs/>
          <w:sz w:val="18"/>
          <w:szCs w:val="18"/>
        </w:rPr>
      </w:pPr>
    </w:p>
    <w:p w:rsidR="005B3E09" w:rsidRDefault="005B3E09" w:rsidP="002635DE">
      <w:pPr>
        <w:tabs>
          <w:tab w:val="left" w:pos="6804"/>
        </w:tabs>
        <w:spacing w:after="120" w:line="240" w:lineRule="auto"/>
        <w:ind w:right="1"/>
        <w:rPr>
          <w:rFonts w:cs="Arial"/>
          <w:b/>
          <w:bCs/>
          <w:i/>
          <w:iCs/>
          <w:sz w:val="18"/>
          <w:szCs w:val="18"/>
        </w:rPr>
      </w:pPr>
    </w:p>
    <w:p w:rsidR="005B3E09" w:rsidRDefault="005B3E09" w:rsidP="002635DE">
      <w:pPr>
        <w:tabs>
          <w:tab w:val="left" w:pos="6804"/>
        </w:tabs>
        <w:spacing w:after="120" w:line="240" w:lineRule="auto"/>
        <w:ind w:right="1"/>
        <w:rPr>
          <w:rFonts w:cs="Arial"/>
          <w:b/>
          <w:bCs/>
          <w:i/>
          <w:iCs/>
          <w:sz w:val="18"/>
          <w:szCs w:val="18"/>
        </w:rPr>
      </w:pPr>
    </w:p>
    <w:p w:rsidR="005B3E09" w:rsidRDefault="005B3E09" w:rsidP="002635DE">
      <w:pPr>
        <w:tabs>
          <w:tab w:val="left" w:pos="6804"/>
        </w:tabs>
        <w:spacing w:after="120" w:line="240" w:lineRule="auto"/>
        <w:ind w:right="1"/>
        <w:rPr>
          <w:rFonts w:cs="Arial"/>
          <w:b/>
          <w:bCs/>
          <w:i/>
          <w:iCs/>
          <w:sz w:val="18"/>
          <w:szCs w:val="18"/>
        </w:rPr>
      </w:pPr>
    </w:p>
    <w:p w:rsidR="005B3E09" w:rsidRDefault="005B3E09" w:rsidP="002635DE">
      <w:pPr>
        <w:tabs>
          <w:tab w:val="left" w:pos="6804"/>
        </w:tabs>
        <w:spacing w:after="120" w:line="240" w:lineRule="auto"/>
        <w:ind w:right="1"/>
        <w:rPr>
          <w:rFonts w:cs="Arial"/>
          <w:b/>
          <w:bCs/>
          <w:i/>
          <w:iCs/>
          <w:sz w:val="18"/>
          <w:szCs w:val="18"/>
        </w:rPr>
      </w:pPr>
    </w:p>
    <w:p w:rsidR="002635DE" w:rsidRPr="00A616E5" w:rsidRDefault="002635DE" w:rsidP="002635DE">
      <w:pPr>
        <w:tabs>
          <w:tab w:val="left" w:pos="6804"/>
        </w:tabs>
        <w:spacing w:after="120" w:line="240" w:lineRule="auto"/>
        <w:ind w:right="1"/>
        <w:rPr>
          <w:rFonts w:cs="Arial"/>
          <w:b/>
          <w:bCs/>
          <w:i/>
          <w:iCs/>
          <w:sz w:val="18"/>
          <w:szCs w:val="18"/>
        </w:rPr>
      </w:pPr>
      <w:r w:rsidRPr="00A616E5">
        <w:rPr>
          <w:rFonts w:cs="Arial"/>
          <w:b/>
          <w:bCs/>
          <w:i/>
          <w:iCs/>
          <w:sz w:val="18"/>
          <w:szCs w:val="18"/>
        </w:rPr>
        <w:t>Kurzinfo zur Braun Lockenhaus GmbH</w:t>
      </w:r>
    </w:p>
    <w:p w:rsidR="002635DE" w:rsidRPr="00A616E5" w:rsidRDefault="002635DE" w:rsidP="009834FC">
      <w:pPr>
        <w:tabs>
          <w:tab w:val="left" w:pos="6804"/>
        </w:tabs>
        <w:spacing w:after="120" w:line="240" w:lineRule="auto"/>
        <w:ind w:right="1"/>
        <w:jc w:val="both"/>
        <w:rPr>
          <w:rFonts w:cs="Arial"/>
          <w:i/>
          <w:iCs/>
          <w:sz w:val="18"/>
          <w:szCs w:val="18"/>
        </w:rPr>
      </w:pPr>
      <w:proofErr w:type="spellStart"/>
      <w:r w:rsidRPr="00A616E5">
        <w:rPr>
          <w:rFonts w:cs="Arial"/>
          <w:i/>
          <w:iCs/>
          <w:sz w:val="18"/>
          <w:szCs w:val="18"/>
        </w:rPr>
        <w:t>Kommerzialrat</w:t>
      </w:r>
      <w:proofErr w:type="spellEnd"/>
      <w:r w:rsidRPr="00A616E5">
        <w:rPr>
          <w:rFonts w:cs="Arial"/>
          <w:i/>
          <w:iCs/>
          <w:sz w:val="18"/>
          <w:szCs w:val="18"/>
        </w:rPr>
        <w:t xml:space="preserve"> Johann Braun gründete die Firma im Jahre 1921 am Fuße der Burg Lockenhaus. Waren es zuerst vor allem Schulmöbel, so spezialisierte sich das Unternehmen ab 1975 auf Sitzmöbel und Tische aus Vollholz, </w:t>
      </w:r>
      <w:proofErr w:type="spellStart"/>
      <w:r w:rsidRPr="00A616E5">
        <w:rPr>
          <w:rFonts w:cs="Arial"/>
          <w:i/>
          <w:iCs/>
          <w:sz w:val="18"/>
          <w:szCs w:val="18"/>
        </w:rPr>
        <w:t>Bugholz</w:t>
      </w:r>
      <w:proofErr w:type="spellEnd"/>
      <w:r w:rsidRPr="00A616E5">
        <w:rPr>
          <w:rFonts w:cs="Arial"/>
          <w:i/>
          <w:iCs/>
          <w:sz w:val="18"/>
          <w:szCs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A616E5">
        <w:rPr>
          <w:rFonts w:cs="Arial"/>
          <w:i/>
          <w:iCs/>
          <w:sz w:val="18"/>
          <w:szCs w:val="18"/>
        </w:rPr>
        <w:t>Lugeck</w:t>
      </w:r>
      <w:proofErr w:type="spellEnd"/>
      <w:r w:rsidRPr="00A616E5">
        <w:rPr>
          <w:rFonts w:cs="Arial"/>
          <w:i/>
          <w:iCs/>
          <w:sz w:val="18"/>
          <w:szCs w:val="18"/>
        </w:rPr>
        <w:t>“ und „Motto am Fluss“ sowie das „</w:t>
      </w:r>
      <w:proofErr w:type="spellStart"/>
      <w:r w:rsidRPr="00A616E5">
        <w:rPr>
          <w:rFonts w:cs="Arial"/>
          <w:i/>
          <w:iCs/>
          <w:sz w:val="18"/>
          <w:szCs w:val="18"/>
        </w:rPr>
        <w:t>Congress</w:t>
      </w:r>
      <w:proofErr w:type="spellEnd"/>
      <w:r w:rsidRPr="00A616E5">
        <w:rPr>
          <w:rFonts w:cs="Arial"/>
          <w:i/>
          <w:iCs/>
          <w:sz w:val="18"/>
          <w:szCs w:val="18"/>
        </w:rPr>
        <w:t>-Schladming“ zählen, beschäftigt 58 Mitarbeiterinnen und Mitarbeiter. Seit 2008 ist Jochen Joachims Geschäftsführer der Braun Lockenhaus GmbH.</w:t>
      </w:r>
    </w:p>
    <w:p w:rsidR="002635DE" w:rsidRPr="00A616E5" w:rsidRDefault="002635DE" w:rsidP="009834FC">
      <w:pPr>
        <w:tabs>
          <w:tab w:val="left" w:pos="6804"/>
        </w:tabs>
        <w:spacing w:after="120" w:line="240" w:lineRule="auto"/>
        <w:ind w:right="1"/>
        <w:jc w:val="both"/>
        <w:rPr>
          <w:rFonts w:cs="Arial"/>
          <w:sz w:val="18"/>
          <w:szCs w:val="18"/>
        </w:rPr>
      </w:pPr>
    </w:p>
    <w:p w:rsidR="002635DE" w:rsidRPr="00A616E5" w:rsidRDefault="002635DE" w:rsidP="002635DE">
      <w:pPr>
        <w:tabs>
          <w:tab w:val="left" w:pos="6804"/>
        </w:tabs>
        <w:spacing w:after="120" w:line="360" w:lineRule="auto"/>
        <w:ind w:right="1"/>
        <w:contextualSpacing/>
        <w:rPr>
          <w:rFonts w:eastAsia="Arial" w:cs="Arial"/>
          <w:b/>
          <w:bCs/>
          <w:sz w:val="18"/>
          <w:szCs w:val="18"/>
        </w:rPr>
      </w:pPr>
      <w:r w:rsidRPr="00A616E5">
        <w:rPr>
          <w:rFonts w:cs="Arial"/>
          <w:b/>
          <w:bCs/>
          <w:sz w:val="18"/>
          <w:szCs w:val="18"/>
        </w:rPr>
        <w:t xml:space="preserve">Über die </w:t>
      </w:r>
      <w:proofErr w:type="spellStart"/>
      <w:r w:rsidRPr="00A616E5">
        <w:rPr>
          <w:rFonts w:cs="Arial"/>
          <w:b/>
          <w:bCs/>
          <w:sz w:val="18"/>
          <w:szCs w:val="18"/>
        </w:rPr>
        <w:t>Schneeweiss</w:t>
      </w:r>
      <w:proofErr w:type="spellEnd"/>
      <w:r w:rsidRPr="00A616E5">
        <w:rPr>
          <w:rFonts w:cs="Arial"/>
          <w:b/>
          <w:bCs/>
          <w:sz w:val="18"/>
          <w:szCs w:val="18"/>
        </w:rPr>
        <w:t xml:space="preserve"> AG</w:t>
      </w:r>
    </w:p>
    <w:p w:rsidR="002635DE" w:rsidRPr="00A616E5" w:rsidRDefault="009834FC" w:rsidP="009834FC">
      <w:pPr>
        <w:tabs>
          <w:tab w:val="left" w:pos="6804"/>
        </w:tabs>
        <w:spacing w:after="120" w:line="240" w:lineRule="auto"/>
        <w:ind w:right="1"/>
        <w:contextualSpacing/>
        <w:jc w:val="both"/>
        <w:rPr>
          <w:sz w:val="18"/>
          <w:szCs w:val="18"/>
        </w:rPr>
      </w:pPr>
      <w:r w:rsidRPr="00A616E5">
        <w:rPr>
          <w:rFonts w:cs="Arial"/>
          <w:i/>
          <w:iCs/>
          <w:sz w:val="18"/>
          <w:szCs w:val="18"/>
        </w:rPr>
        <w:t xml:space="preserve">Die </w:t>
      </w:r>
      <w:proofErr w:type="spellStart"/>
      <w:r w:rsidRPr="00A616E5">
        <w:rPr>
          <w:rFonts w:cs="Arial"/>
          <w:i/>
          <w:iCs/>
          <w:sz w:val="18"/>
          <w:szCs w:val="18"/>
        </w:rPr>
        <w:t>Schneeweiss</w:t>
      </w:r>
      <w:proofErr w:type="spellEnd"/>
      <w:r w:rsidRPr="00A616E5">
        <w:rPr>
          <w:rFonts w:cs="Arial"/>
          <w:i/>
          <w:iCs/>
          <w:sz w:val="18"/>
          <w:szCs w:val="18"/>
        </w:rPr>
        <w:t xml:space="preserve"> AG </w:t>
      </w:r>
      <w:proofErr w:type="spellStart"/>
      <w:r w:rsidRPr="00A616E5">
        <w:rPr>
          <w:rFonts w:cs="Arial"/>
          <w:i/>
          <w:iCs/>
          <w:sz w:val="18"/>
          <w:szCs w:val="18"/>
        </w:rPr>
        <w:t>Interior</w:t>
      </w:r>
      <w:proofErr w:type="spellEnd"/>
      <w:r w:rsidRPr="00A616E5">
        <w:rPr>
          <w:rFonts w:cs="Arial"/>
          <w:i/>
          <w:iCs/>
          <w:sz w:val="18"/>
          <w:szCs w:val="18"/>
        </w:rPr>
        <w:t xml:space="preserve"> mit Sitz im Schloss zu </w:t>
      </w:r>
      <w:proofErr w:type="spellStart"/>
      <w:r w:rsidRPr="00A616E5">
        <w:rPr>
          <w:rFonts w:cs="Arial"/>
          <w:i/>
          <w:iCs/>
          <w:sz w:val="18"/>
          <w:szCs w:val="18"/>
        </w:rPr>
        <w:t>Schmieheim</w:t>
      </w:r>
      <w:proofErr w:type="spellEnd"/>
      <w:r w:rsidRPr="00A616E5">
        <w:rPr>
          <w:rFonts w:cs="Arial"/>
          <w:i/>
          <w:iCs/>
          <w:sz w:val="18"/>
          <w:szCs w:val="18"/>
        </w:rPr>
        <w:t xml:space="preserve"> vereint die Objektmöbelhersteller Hiller Objektmöbel und Braun Lockenhaus (Österreich), die auf </w:t>
      </w:r>
      <w:proofErr w:type="spellStart"/>
      <w:r w:rsidRPr="00A616E5">
        <w:rPr>
          <w:rFonts w:cs="Arial"/>
          <w:i/>
          <w:iCs/>
          <w:sz w:val="18"/>
          <w:szCs w:val="18"/>
        </w:rPr>
        <w:t>Loungemöbel</w:t>
      </w:r>
      <w:proofErr w:type="spellEnd"/>
      <w:r w:rsidRPr="00A616E5">
        <w:rPr>
          <w:rFonts w:cs="Arial"/>
          <w:i/>
          <w:iCs/>
          <w:sz w:val="18"/>
          <w:szCs w:val="18"/>
        </w:rPr>
        <w:t xml:space="preserve"> und Lobby Items sowie auf professionellen Innenausbau spezialisierte Designmanufaktur </w:t>
      </w:r>
      <w:proofErr w:type="spellStart"/>
      <w:r w:rsidRPr="00A616E5">
        <w:rPr>
          <w:rFonts w:cs="Arial"/>
          <w:i/>
          <w:iCs/>
          <w:sz w:val="18"/>
          <w:szCs w:val="18"/>
        </w:rPr>
        <w:t>Rosconi</w:t>
      </w:r>
      <w:proofErr w:type="spellEnd"/>
      <w:r w:rsidRPr="00A616E5">
        <w:rPr>
          <w:rFonts w:cs="Arial"/>
          <w:i/>
          <w:iCs/>
          <w:sz w:val="18"/>
          <w:szCs w:val="18"/>
        </w:rPr>
        <w:t xml:space="preserve">, die Werbeagentur Atelier </w:t>
      </w:r>
      <w:proofErr w:type="spellStart"/>
      <w:r w:rsidRPr="00A616E5">
        <w:rPr>
          <w:rFonts w:cs="Arial"/>
          <w:i/>
          <w:iCs/>
          <w:sz w:val="18"/>
          <w:szCs w:val="18"/>
        </w:rPr>
        <w:t>Schneeweiss</w:t>
      </w:r>
      <w:proofErr w:type="spellEnd"/>
      <w:r w:rsidRPr="00A616E5">
        <w:rPr>
          <w:rFonts w:cs="Arial"/>
          <w:i/>
          <w:iCs/>
          <w:sz w:val="18"/>
          <w:szCs w:val="18"/>
        </w:rPr>
        <w:t xml:space="preserve"> und die Spedition </w:t>
      </w:r>
      <w:proofErr w:type="spellStart"/>
      <w:r w:rsidRPr="00A616E5">
        <w:rPr>
          <w:rFonts w:cs="Arial"/>
          <w:i/>
          <w:iCs/>
          <w:sz w:val="18"/>
          <w:szCs w:val="18"/>
        </w:rPr>
        <w:t>Widra</w:t>
      </w:r>
      <w:proofErr w:type="spellEnd"/>
      <w:r w:rsidRPr="00A616E5">
        <w:rPr>
          <w:rFonts w:cs="Arial"/>
          <w:i/>
          <w:iCs/>
          <w:sz w:val="18"/>
          <w:szCs w:val="18"/>
        </w:rPr>
        <w:t xml:space="preserve"> Logistik unter einer Marke. </w:t>
      </w:r>
      <w:r w:rsidR="002635DE" w:rsidRPr="00A616E5">
        <w:rPr>
          <w:rFonts w:cs="Arial"/>
          <w:i/>
          <w:iCs/>
          <w:sz w:val="18"/>
          <w:szCs w:val="18"/>
        </w:rPr>
        <w:t xml:space="preserve">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w:t>
      </w:r>
      <w:proofErr w:type="spellStart"/>
      <w:r w:rsidR="002635DE" w:rsidRPr="00A616E5">
        <w:rPr>
          <w:rFonts w:cs="Arial"/>
          <w:i/>
          <w:iCs/>
          <w:sz w:val="18"/>
          <w:szCs w:val="18"/>
        </w:rPr>
        <w:t>Kippenheim</w:t>
      </w:r>
      <w:proofErr w:type="spellEnd"/>
      <w:r w:rsidR="002635DE" w:rsidRPr="00A616E5">
        <w:rPr>
          <w:rFonts w:cs="Arial"/>
          <w:i/>
          <w:iCs/>
          <w:sz w:val="18"/>
          <w:szCs w:val="18"/>
        </w:rPr>
        <w:t xml:space="preserve"> und Lockenhaus. Das breit gefächerte Produktportfolio findet seinen Platz unter anderem in Kongresszentren, in Konferenz- und Seminarbereichen, Veranstaltungshäusern, in Hotellerie und Gastronomie, aber auch in Bildungseinrichtungen und Pflegeheimen.</w:t>
      </w:r>
    </w:p>
    <w:p w:rsidR="001C4674" w:rsidRPr="002635DE" w:rsidRDefault="001C4674" w:rsidP="009834FC">
      <w:pPr>
        <w:jc w:val="both"/>
      </w:pPr>
    </w:p>
    <w:sectPr w:rsidR="001C4674" w:rsidRPr="002635DE" w:rsidSect="002635DE">
      <w:headerReference w:type="default" r:id="rId9"/>
      <w:footerReference w:type="default" r:id="rId10"/>
      <w:pgSz w:w="11906" w:h="16838"/>
      <w:pgMar w:top="1985" w:right="1983"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8A0" w:rsidRDefault="009D78A0" w:rsidP="00746149">
      <w:pPr>
        <w:spacing w:after="0" w:line="240" w:lineRule="auto"/>
      </w:pPr>
      <w:r>
        <w:separator/>
      </w:r>
    </w:p>
  </w:endnote>
  <w:endnote w:type="continuationSeparator" w:id="0">
    <w:p w:rsidR="009D78A0" w:rsidRDefault="009D78A0"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821880679"/>
      <w:docPartObj>
        <w:docPartGallery w:val="Page Numbers (Bottom of Page)"/>
        <w:docPartUnique/>
      </w:docPartObj>
    </w:sdtPr>
    <w:sdtEndPr/>
    <w:sdtContent>
      <w:p w:rsidR="005B3E09" w:rsidRPr="004D4A88" w:rsidRDefault="00EF5B53" w:rsidP="004D4A88">
        <w:pPr>
          <w:pStyle w:val="Fuzeile"/>
          <w:rPr>
            <w:rFonts w:ascii="Arial" w:hAnsi="Arial" w:cs="Arial"/>
            <w:sz w:val="20"/>
          </w:rPr>
        </w:pPr>
        <w:r>
          <w:rPr>
            <w:rFonts w:ascii="Arial" w:hAnsi="Arial" w:cs="Arial"/>
            <w:i/>
            <w:noProof/>
            <w:sz w:val="20"/>
            <w:lang w:val="de-AT" w:eastAsia="de-AT"/>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-688975</wp:posOffset>
                  </wp:positionV>
                  <wp:extent cx="6105525" cy="19050"/>
                  <wp:effectExtent l="0" t="0" r="2857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18EB43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" strokecolor="black [3040]">
                  <o:lock v:ext="edit" shapetype="f"/>
                </v:line>
              </w:pict>
            </mc:Fallback>
          </mc:AlternateContent>
        </w:r>
        <w:r>
          <w:rPr>
            <w:rFonts w:ascii="Arial" w:hAnsi="Arial" w:cs="Arial"/>
            <w:noProof/>
            <w:lang w:val="de-AT" w:eastAsia="de-AT"/>
          </w:rPr>
          <mc:AlternateContent>
            <mc:Choice Requires="wps">
              <w:drawing>
                <wp:anchor distT="0" distB="0" distL="114300" distR="114300" simplePos="0" relativeHeight="251657728" behindDoc="1" locked="0" layoutInCell="1" allowOverlap="1">
                  <wp:simplePos x="0" y="0"/>
                  <wp:positionH relativeFrom="column">
                    <wp:posOffset>-99695</wp:posOffset>
                  </wp:positionH>
                  <wp:positionV relativeFrom="paragraph">
                    <wp:posOffset>-573405</wp:posOffset>
                  </wp:positionV>
                  <wp:extent cx="6333490" cy="676910"/>
                  <wp:effectExtent l="0" t="0" r="0"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5B3E09" w:rsidRPr="009D4063" w:rsidRDefault="005B3E09"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rsidR="005B3E09" w:rsidRPr="009D4063" w:rsidRDefault="005B3E09" w:rsidP="009D4063">
                              <w:pPr>
                                <w:spacing w:line="240" w:lineRule="auto"/>
                                <w:contextualSpacing/>
                                <w:rPr>
                                  <w:rFonts w:cs="Arial"/>
                                  <w:sz w:val="18"/>
                                  <w:szCs w:val="17"/>
                                </w:rPr>
                              </w:pPr>
                              <w:r w:rsidRPr="009D4063">
                                <w:rPr>
                                  <w:rFonts w:cs="Arial"/>
                                  <w:sz w:val="18"/>
                                  <w:szCs w:val="17"/>
                                </w:rPr>
                                <w:t xml:space="preserve">Melzer PR Group, 1010 Wien, Tel.: +43-(0)1-526 89 08-0 </w:t>
                              </w:r>
                            </w:p>
                            <w:p w:rsidR="005B3E09" w:rsidRPr="009D4063" w:rsidRDefault="005B3E09" w:rsidP="009D4063">
                              <w:pPr>
                                <w:spacing w:line="240" w:lineRule="auto"/>
                                <w:contextualSpacing/>
                                <w:rPr>
                                  <w:rFonts w:cs="Arial"/>
                                </w:rPr>
                              </w:pPr>
                              <w:r w:rsidRPr="009D4063">
                                <w:rPr>
                                  <w:rFonts w:cs="Arial"/>
                                  <w:sz w:val="18"/>
                                  <w:szCs w:val="17"/>
                                </w:rPr>
                                <w:t>office@melzer-pr.com, www.melzer-pr.com</w:t>
                              </w:r>
                            </w:p>
                            <w:p w:rsidR="005B3E09" w:rsidRPr="009D4063" w:rsidRDefault="005B3E09" w:rsidP="00056101">
                              <w:pPr>
                                <w:spacing w:line="240" w:lineRule="auto"/>
                                <w:contextualSpacing/>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5B3E09" w:rsidRPr="009D4063" w:rsidRDefault="005B3E09"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rsidR="005B3E09" w:rsidRPr="009D4063" w:rsidRDefault="005B3E09" w:rsidP="009D4063">
                        <w:pPr>
                          <w:spacing w:line="240" w:lineRule="auto"/>
                          <w:contextualSpacing/>
                          <w:rPr>
                            <w:rFonts w:cs="Arial"/>
                            <w:sz w:val="18"/>
                            <w:szCs w:val="17"/>
                          </w:rPr>
                        </w:pPr>
                        <w:r w:rsidRPr="009D4063">
                          <w:rPr>
                            <w:rFonts w:cs="Arial"/>
                            <w:sz w:val="18"/>
                            <w:szCs w:val="17"/>
                          </w:rPr>
                          <w:t xml:space="preserve">Melzer PR Group, 1010 Wien, Tel.: +43-(0)1-526 89 08-0 </w:t>
                        </w:r>
                      </w:p>
                      <w:p w:rsidR="005B3E09" w:rsidRPr="009D4063" w:rsidRDefault="005B3E09" w:rsidP="009D4063">
                        <w:pPr>
                          <w:spacing w:line="240" w:lineRule="auto"/>
                          <w:contextualSpacing/>
                          <w:rPr>
                            <w:rFonts w:cs="Arial"/>
                          </w:rPr>
                        </w:pPr>
                        <w:r w:rsidRPr="009D4063">
                          <w:rPr>
                            <w:rFonts w:cs="Arial"/>
                            <w:sz w:val="18"/>
                            <w:szCs w:val="17"/>
                          </w:rPr>
                          <w:t>office@melzer-pr.com, www.melzer-pr.com</w:t>
                        </w:r>
                      </w:p>
                      <w:p w:rsidR="005B3E09" w:rsidRPr="009D4063" w:rsidRDefault="005B3E09" w:rsidP="00056101">
                        <w:pPr>
                          <w:spacing w:line="240" w:lineRule="auto"/>
                          <w:contextualSpacing/>
                          <w:rPr>
                            <w:rFonts w:cs="Arial"/>
                          </w:rPr>
                        </w:pPr>
                      </w:p>
                    </w:txbxContent>
                  </v:textbox>
                </v:shape>
              </w:pict>
            </mc:Fallback>
          </mc:AlternateContent>
        </w:r>
        <w:r w:rsidR="005B3E09" w:rsidRPr="004D4A88">
          <w:rPr>
            <w:rFonts w:ascii="Arial" w:hAnsi="Arial" w:cs="Arial"/>
            <w:sz w:val="20"/>
          </w:rPr>
          <w:fldChar w:fldCharType="begin"/>
        </w:r>
        <w:r w:rsidR="005B3E09" w:rsidRPr="004D4A88">
          <w:rPr>
            <w:rFonts w:ascii="Arial" w:hAnsi="Arial" w:cs="Arial"/>
            <w:sz w:val="20"/>
          </w:rPr>
          <w:instrText>PAGE   \* MERGEFORMAT</w:instrText>
        </w:r>
        <w:r w:rsidR="005B3E09" w:rsidRPr="004D4A88">
          <w:rPr>
            <w:rFonts w:ascii="Arial" w:hAnsi="Arial" w:cs="Arial"/>
            <w:sz w:val="20"/>
          </w:rPr>
          <w:fldChar w:fldCharType="separate"/>
        </w:r>
        <w:r w:rsidR="009834FC">
          <w:rPr>
            <w:rFonts w:ascii="Arial" w:hAnsi="Arial" w:cs="Arial"/>
            <w:noProof/>
            <w:sz w:val="20"/>
          </w:rPr>
          <w:t>1</w:t>
        </w:r>
        <w:r w:rsidR="005B3E09" w:rsidRPr="004D4A88">
          <w:rPr>
            <w:rFonts w:ascii="Arial" w:hAnsi="Arial" w:cs="Arial"/>
            <w:sz w:val="20"/>
          </w:rPr>
          <w:fldChar w:fldCharType="end"/>
        </w:r>
      </w:p>
    </w:sdtContent>
  </w:sdt>
  <w:p w:rsidR="005B3E09" w:rsidRPr="004D4A88" w:rsidRDefault="005B3E09"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8A0" w:rsidRDefault="009D78A0" w:rsidP="00746149">
      <w:pPr>
        <w:spacing w:after="0" w:line="240" w:lineRule="auto"/>
      </w:pPr>
      <w:r>
        <w:separator/>
      </w:r>
    </w:p>
  </w:footnote>
  <w:footnote w:type="continuationSeparator" w:id="0">
    <w:p w:rsidR="009D78A0" w:rsidRDefault="009D78A0"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09" w:rsidRPr="00923880" w:rsidRDefault="005B3E09" w:rsidP="00080FAE">
    <w:pPr>
      <w:pStyle w:val="Kopfzeile"/>
      <w:tabs>
        <w:tab w:val="left" w:pos="6804"/>
      </w:tabs>
      <w:spacing w:line="360" w:lineRule="auto"/>
      <w:rPr>
        <w:rFonts w:ascii="Arial" w:hAnsi="Arial" w:cs="Arial"/>
        <w:sz w:val="28"/>
      </w:rPr>
    </w:pPr>
    <w:r>
      <w:rPr>
        <w:rFonts w:ascii="Arial" w:hAnsi="Arial" w:cs="Arial"/>
        <w:noProof/>
        <w:sz w:val="28"/>
        <w:lang w:val="de-AT" w:eastAsia="de-AT"/>
      </w:rPr>
      <w:drawing>
        <wp:anchor distT="0" distB="0" distL="114300" distR="114300" simplePos="0" relativeHeight="251659776" behindDoc="1" locked="0" layoutInCell="1" allowOverlap="1">
          <wp:simplePos x="0" y="0"/>
          <wp:positionH relativeFrom="column">
            <wp:posOffset>4487545</wp:posOffset>
          </wp:positionH>
          <wp:positionV relativeFrom="paragraph">
            <wp:posOffset>18415</wp:posOffset>
          </wp:positionV>
          <wp:extent cx="1790835" cy="390525"/>
          <wp:effectExtent l="0" t="0" r="0" b="0"/>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835" cy="390525"/>
                  </a:xfrm>
                  <a:prstGeom prst="rect">
                    <a:avLst/>
                  </a:prstGeom>
                  <a:noFill/>
                  <a:ln>
                    <a:noFill/>
                  </a:ln>
                </pic:spPr>
              </pic:pic>
            </a:graphicData>
          </a:graphic>
        </wp:anchor>
      </w:drawing>
    </w:r>
    <w:r w:rsidRPr="00923880">
      <w:rPr>
        <w:rFonts w:ascii="Arial" w:hAnsi="Arial" w:cs="Arial"/>
        <w:sz w:val="28"/>
      </w:rPr>
      <w:t>PRESSEINFORMATION</w:t>
    </w:r>
    <w:r w:rsidRPr="00923880">
      <w:rPr>
        <w:rFonts w:ascii="Arial" w:hAnsi="Arial" w:cs="Arial"/>
        <w:b/>
        <w:noProof/>
        <w:sz w:val="26"/>
        <w:szCs w:val="26"/>
        <w:lang w:eastAsia="de-DE"/>
      </w:rPr>
      <w:t xml:space="preserve"> </w:t>
    </w:r>
  </w:p>
  <w:p w:rsidR="005B3E09" w:rsidRDefault="005B3E09" w:rsidP="003B0A9A">
    <w:pPr>
      <w:pStyle w:val="Kopfzeile"/>
      <w:spacing w:line="360" w:lineRule="auto"/>
      <w:rPr>
        <w:rFonts w:ascii="Arial" w:hAnsi="Arial" w:cs="Arial"/>
        <w:sz w:val="28"/>
      </w:rPr>
    </w:pPr>
    <w:r>
      <w:rPr>
        <w:rFonts w:ascii="Arial" w:hAnsi="Arial" w:cs="Arial"/>
        <w:sz w:val="28"/>
      </w:rPr>
      <w:t xml:space="preserve">20. März </w:t>
    </w:r>
    <w:r w:rsidRPr="005373D0">
      <w:rPr>
        <w:rFonts w:ascii="Arial" w:hAnsi="Arial" w:cs="Arial"/>
        <w:sz w:val="28"/>
      </w:rPr>
      <w:t>201</w:t>
    </w:r>
    <w:r>
      <w:rPr>
        <w:rFonts w:ascii="Arial" w:hAnsi="Arial" w:cs="Arial"/>
        <w:sz w:val="28"/>
      </w:rPr>
      <w:t>8</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dermann, Anne">
    <w15:presenceInfo w15:providerId="AD" w15:userId="S-1-5-21-1070105572-1088002168-2818150041-1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49"/>
    <w:rsid w:val="00056101"/>
    <w:rsid w:val="00080FAE"/>
    <w:rsid w:val="000E616B"/>
    <w:rsid w:val="00104697"/>
    <w:rsid w:val="00186A7C"/>
    <w:rsid w:val="001B1094"/>
    <w:rsid w:val="001C4674"/>
    <w:rsid w:val="002635DE"/>
    <w:rsid w:val="00271DB4"/>
    <w:rsid w:val="002E063D"/>
    <w:rsid w:val="002E3E0D"/>
    <w:rsid w:val="00322FCD"/>
    <w:rsid w:val="00360803"/>
    <w:rsid w:val="00373E9B"/>
    <w:rsid w:val="003B0A9A"/>
    <w:rsid w:val="003D26B0"/>
    <w:rsid w:val="003F7E4D"/>
    <w:rsid w:val="004110D8"/>
    <w:rsid w:val="00412939"/>
    <w:rsid w:val="004C0EDE"/>
    <w:rsid w:val="004D4A88"/>
    <w:rsid w:val="005373D0"/>
    <w:rsid w:val="0057709A"/>
    <w:rsid w:val="005B3E09"/>
    <w:rsid w:val="005C1B43"/>
    <w:rsid w:val="00614B23"/>
    <w:rsid w:val="00642143"/>
    <w:rsid w:val="0064398E"/>
    <w:rsid w:val="006B2E3F"/>
    <w:rsid w:val="006C3D22"/>
    <w:rsid w:val="00702A13"/>
    <w:rsid w:val="00746149"/>
    <w:rsid w:val="007819AC"/>
    <w:rsid w:val="007E4B9F"/>
    <w:rsid w:val="007F73CB"/>
    <w:rsid w:val="00870AA5"/>
    <w:rsid w:val="008F0335"/>
    <w:rsid w:val="008F32E5"/>
    <w:rsid w:val="00923880"/>
    <w:rsid w:val="00932C15"/>
    <w:rsid w:val="009343A3"/>
    <w:rsid w:val="00935EEE"/>
    <w:rsid w:val="009834FC"/>
    <w:rsid w:val="009B4A23"/>
    <w:rsid w:val="009C1F8C"/>
    <w:rsid w:val="009C370D"/>
    <w:rsid w:val="009D1F21"/>
    <w:rsid w:val="009D4063"/>
    <w:rsid w:val="009D78A0"/>
    <w:rsid w:val="00A972E0"/>
    <w:rsid w:val="00B326D2"/>
    <w:rsid w:val="00B81D8B"/>
    <w:rsid w:val="00C130C7"/>
    <w:rsid w:val="00C14D24"/>
    <w:rsid w:val="00C54F9B"/>
    <w:rsid w:val="00D41476"/>
    <w:rsid w:val="00D44488"/>
    <w:rsid w:val="00E34037"/>
    <w:rsid w:val="00ED59B9"/>
    <w:rsid w:val="00EF5B53"/>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5DE"/>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2635DE"/>
    <w:rPr>
      <w:sz w:val="16"/>
      <w:szCs w:val="16"/>
    </w:rPr>
  </w:style>
  <w:style w:type="paragraph" w:styleId="Kommentartext">
    <w:name w:val="annotation text"/>
    <w:basedOn w:val="Standard"/>
    <w:link w:val="KommentartextZchn"/>
    <w:uiPriority w:val="99"/>
    <w:semiHidden/>
    <w:unhideWhenUsed/>
    <w:rsid w:val="002635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5DE"/>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35DE"/>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2635DE"/>
    <w:rPr>
      <w:sz w:val="16"/>
      <w:szCs w:val="16"/>
    </w:rPr>
  </w:style>
  <w:style w:type="paragraph" w:styleId="Kommentartext">
    <w:name w:val="annotation text"/>
    <w:basedOn w:val="Standard"/>
    <w:link w:val="KommentartextZchn"/>
    <w:uiPriority w:val="99"/>
    <w:semiHidden/>
    <w:unhideWhenUsed/>
    <w:rsid w:val="002635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5D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unlockenhaus.a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braunlockenhaus.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Braun Lockenhaus verstärkt Vertriebsteam</vt:lpstr>
    </vt:vector>
  </TitlesOfParts>
  <Company>Braun Lockenhaus</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Lockenhaus verstärkt Vertriebsteam</dc:title>
  <dc:creator>Gerald Kuehrer, Melzer PR Group</dc:creator>
  <cp:lastModifiedBy>Gerald Kührer, Melzer PR Group</cp:lastModifiedBy>
  <cp:revision>3</cp:revision>
  <cp:lastPrinted>2018-03-14T13:21:00Z</cp:lastPrinted>
  <dcterms:created xsi:type="dcterms:W3CDTF">2018-03-14T15:02:00Z</dcterms:created>
  <dcterms:modified xsi:type="dcterms:W3CDTF">2018-03-19T09:36:00Z</dcterms:modified>
</cp:coreProperties>
</file>